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1C89" w14:textId="343474BC" w:rsidR="00FF4CE2" w:rsidRDefault="00FF4CE2"/>
    <w:p w14:paraId="5B6F1647" w14:textId="4FB694A8" w:rsidR="00FF4CE2" w:rsidRDefault="00FF4CE2"/>
    <w:p w14:paraId="2A71DC55" w14:textId="6D1E608C" w:rsidR="00FF4CE2" w:rsidRDefault="00FF4CE2"/>
    <w:p w14:paraId="416AD97D" w14:textId="3B26695A" w:rsidR="00FF4CE2" w:rsidRDefault="00FF4CE2"/>
    <w:p w14:paraId="4BA46C79" w14:textId="77777777" w:rsidR="00FF4CE2" w:rsidRDefault="00FF4CE2"/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750"/>
        <w:gridCol w:w="7023"/>
      </w:tblGrid>
      <w:tr w:rsidR="00576839" w14:paraId="7601C7C4" w14:textId="77777777" w:rsidTr="00C93A1D">
        <w:trPr>
          <w:trHeight w:hRule="exact" w:val="624"/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1EE2" w14:textId="77777777" w:rsidR="00576839" w:rsidRDefault="00683A26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  <w:p w14:paraId="7601C7C3" w14:textId="16F44502" w:rsidR="00900B22" w:rsidRDefault="00FF4CE2">
            <w:pPr>
              <w:pStyle w:val="In0"/>
              <w:jc w:val="center"/>
            </w:pPr>
            <w:r w:rsidRPr="00FF4CE2">
              <w:rPr>
                <w:rStyle w:val="In"/>
                <w:b/>
                <w:bCs/>
                <w:color w:val="auto"/>
              </w:rPr>
              <w:t xml:space="preserve">Obec Lom nad Rimavicou, </w:t>
            </w:r>
            <w:r w:rsidR="004564B3">
              <w:rPr>
                <w:rStyle w:val="In"/>
                <w:b/>
                <w:bCs/>
                <w:color w:val="auto"/>
              </w:rPr>
              <w:t xml:space="preserve">Stavebný úrad, </w:t>
            </w:r>
            <w:r w:rsidRPr="00FF4CE2">
              <w:rPr>
                <w:rStyle w:val="In"/>
                <w:b/>
                <w:bCs/>
                <w:color w:val="auto"/>
              </w:rPr>
              <w:t>Lom nad Rimavicou 13, 976 53 Lom nad Rimavicou</w:t>
            </w:r>
          </w:p>
        </w:tc>
      </w:tr>
      <w:tr w:rsidR="00576839" w14:paraId="7601C7C6" w14:textId="77777777" w:rsidTr="00C93A1D">
        <w:trPr>
          <w:trHeight w:hRule="exact" w:val="336"/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 w:rsidTr="00C93A1D">
        <w:trPr>
          <w:trHeight w:hRule="exact" w:val="3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683A26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 w:rsidTr="00C93A1D">
        <w:trPr>
          <w:trHeight w:hRule="exact" w:val="84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683A26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683A26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0D4502D7" w:rsidR="00576839" w:rsidRDefault="00576839">
            <w:pPr>
              <w:pStyle w:val="In0"/>
              <w:jc w:val="both"/>
            </w:pPr>
          </w:p>
        </w:tc>
      </w:tr>
      <w:tr w:rsidR="00576839" w14:paraId="7601C7D2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221F053B" w:rsidR="00576839" w:rsidRDefault="009341BE">
            <w:pPr>
              <w:pStyle w:val="In0"/>
              <w:jc w:val="both"/>
            </w:pPr>
            <w:r w:rsidRPr="009341BE">
              <w:rPr>
                <w:rStyle w:val="In"/>
                <w:b/>
                <w:bCs/>
              </w:rPr>
              <w:t>Nadzemná</w:t>
            </w:r>
            <w:r>
              <w:rPr>
                <w:rStyle w:val="In"/>
              </w:rPr>
              <w:t xml:space="preserve">- </w:t>
            </w:r>
            <w:r w:rsidR="00683A26">
              <w:rPr>
                <w:rStyle w:val="In"/>
              </w:rPr>
              <w:t>Drobná stavba</w:t>
            </w:r>
            <w:r w:rsidR="004E76AE">
              <w:rPr>
                <w:rStyle w:val="In"/>
              </w:rPr>
              <w:t xml:space="preserve"> do 5O m2 a výšky 5 m</w:t>
            </w:r>
            <w:r w:rsidR="00683A26">
              <w:rPr>
                <w:rStyle w:val="In"/>
              </w:rPr>
              <w:t xml:space="preserve"> </w:t>
            </w:r>
          </w:p>
        </w:tc>
      </w:tr>
      <w:tr w:rsidR="00576839" w14:paraId="7601C7D6" w14:textId="77777777" w:rsidTr="00C93A1D">
        <w:trPr>
          <w:trHeight w:hRule="exact" w:val="32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4D0EFD2E" w:rsidR="00576839" w:rsidRDefault="009341BE">
            <w:pPr>
              <w:pStyle w:val="In0"/>
              <w:jc w:val="both"/>
            </w:pPr>
            <w:r w:rsidRPr="0077414B">
              <w:rPr>
                <w:rStyle w:val="In"/>
                <w:b/>
                <w:bCs/>
              </w:rPr>
              <w:t>Podzemná</w:t>
            </w:r>
            <w:r>
              <w:rPr>
                <w:rStyle w:val="In"/>
              </w:rPr>
              <w:t xml:space="preserve"> </w:t>
            </w:r>
            <w:r w:rsidR="0077414B">
              <w:rPr>
                <w:rStyle w:val="In"/>
              </w:rPr>
              <w:t xml:space="preserve"> -</w:t>
            </w:r>
            <w:r w:rsidR="00683A26">
              <w:rPr>
                <w:rStyle w:val="In"/>
              </w:rPr>
              <w:t xml:space="preserve">Drobná stavba </w:t>
            </w:r>
            <w:r w:rsidR="004E76AE">
              <w:rPr>
                <w:rStyle w:val="In"/>
              </w:rPr>
              <w:t xml:space="preserve"> </w:t>
            </w:r>
            <w:r w:rsidR="0077414B">
              <w:rPr>
                <w:rStyle w:val="In"/>
              </w:rPr>
              <w:t>do 25 m2 a hĺbky 3 m</w:t>
            </w:r>
          </w:p>
        </w:tc>
      </w:tr>
      <w:tr w:rsidR="00576839" w14:paraId="7601C7DA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2905ABAA" w:rsidR="00576839" w:rsidRDefault="002B2385">
            <w:pPr>
              <w:pStyle w:val="In0"/>
              <w:jc w:val="both"/>
            </w:pPr>
            <w:r w:rsidRPr="00C93A1D">
              <w:rPr>
                <w:rStyle w:val="In"/>
                <w:b/>
                <w:bCs/>
              </w:rPr>
              <w:t>Pre lesnú výrobu a poľovníctvo</w:t>
            </w:r>
            <w:r>
              <w:rPr>
                <w:rStyle w:val="In"/>
              </w:rPr>
              <w:t xml:space="preserve"> </w:t>
            </w:r>
            <w:r w:rsidR="00C93A1D">
              <w:rPr>
                <w:rStyle w:val="In"/>
              </w:rPr>
              <w:t>do 50 m2 a Výšky 5m</w:t>
            </w:r>
            <w:r w:rsidR="00683A26">
              <w:rPr>
                <w:rStyle w:val="In"/>
              </w:rPr>
              <w:t xml:space="preserve"> Stavebného zákona</w:t>
            </w:r>
          </w:p>
        </w:tc>
      </w:tr>
      <w:tr w:rsidR="00576839" w14:paraId="7601C7DE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 w:rsidTr="00C93A1D">
        <w:trPr>
          <w:trHeight w:hRule="exact" w:val="221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683A26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2B8AA7AE" w:rsidR="00576839" w:rsidRDefault="00576839">
            <w:pPr>
              <w:pStyle w:val="In0"/>
              <w:jc w:val="both"/>
            </w:pPr>
          </w:p>
        </w:tc>
      </w:tr>
      <w:tr w:rsidR="00576839" w14:paraId="7601C7E6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 w:rsidTr="00C93A1D">
        <w:trPr>
          <w:trHeight w:hRule="exact" w:val="95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576839" w14:paraId="7601C7EE" w14:textId="77777777" w:rsidTr="00C93A1D">
        <w:trPr>
          <w:trHeight w:hRule="exact" w:val="6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 w:rsidTr="00C93A1D">
        <w:trPr>
          <w:trHeight w:hRule="exact" w:val="6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576839" w14:paraId="7601C7FA" w14:textId="77777777" w:rsidTr="00C93A1D">
        <w:trPr>
          <w:trHeight w:hRule="exact" w:val="32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683A26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 w:rsidTr="00C93A1D">
        <w:trPr>
          <w:trHeight w:hRule="exact" w:val="95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683A26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 w:rsidTr="00C93A1D">
        <w:trPr>
          <w:trHeight w:hRule="exact" w:val="126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683A26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 w:rsidTr="00C93A1D">
        <w:trPr>
          <w:trHeight w:hRule="exact" w:val="127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683A26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683A26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683A26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683A26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014F932F" w:rsidR="00576839" w:rsidRDefault="00576839">
            <w:pPr>
              <w:pStyle w:val="In0"/>
            </w:pP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683A26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683A26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</w:t>
            </w:r>
            <w:r w:rsidRPr="00A87300">
              <w:rPr>
                <w:rStyle w:val="In"/>
                <w:b/>
                <w:bCs/>
              </w:rPr>
              <w:t>od 50 kW do 100 kW</w:t>
            </w:r>
            <w:r>
              <w:rPr>
                <w:rStyle w:val="In"/>
              </w:rPr>
              <w:t xml:space="preserve">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683A26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Default="00683A26">
            <w:pPr>
              <w:pStyle w:val="In0"/>
            </w:pPr>
            <w:r w:rsidRPr="00FF4CE2">
              <w:rPr>
                <w:rStyle w:val="In"/>
                <w:color w:val="auto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7" w14:textId="1AE29265" w:rsidR="00576839" w:rsidRDefault="0085302F">
            <w:pPr>
              <w:pStyle w:val="In0"/>
              <w:jc w:val="both"/>
            </w:pPr>
            <w:r w:rsidRPr="00FF4CE2">
              <w:rPr>
                <w:rStyle w:val="In"/>
                <w:color w:val="auto"/>
              </w:rPr>
              <w:t xml:space="preserve">Obec </w:t>
            </w:r>
            <w:r w:rsidR="00FF4CE2" w:rsidRPr="00FF4CE2">
              <w:rPr>
                <w:rStyle w:val="In"/>
                <w:color w:val="auto"/>
              </w:rPr>
              <w:t xml:space="preserve">Lom nad Rimavicou, </w:t>
            </w:r>
            <w:r w:rsidRPr="00FF4CE2">
              <w:rPr>
                <w:rStyle w:val="In"/>
                <w:color w:val="auto"/>
              </w:rPr>
              <w:t xml:space="preserve"> </w:t>
            </w:r>
            <w:r w:rsidR="00683A26">
              <w:rPr>
                <w:rStyle w:val="In"/>
              </w:rPr>
              <w:t>okres</w:t>
            </w:r>
            <w:r>
              <w:rPr>
                <w:rStyle w:val="In"/>
              </w:rPr>
              <w:t>:</w:t>
            </w:r>
            <w:r w:rsidR="00FF4CE2">
              <w:rPr>
                <w:rStyle w:val="In"/>
              </w:rPr>
              <w:t xml:space="preserve"> </w:t>
            </w:r>
            <w:r>
              <w:rPr>
                <w:rStyle w:val="In"/>
              </w:rPr>
              <w:t>Brezno</w:t>
            </w: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683A26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64CE24CC" w:rsidR="00576839" w:rsidRDefault="00576839">
            <w:pPr>
              <w:pStyle w:val="In0"/>
              <w:jc w:val="both"/>
            </w:pP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683A26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5366A530" w:rsidR="00576839" w:rsidRDefault="00576839">
            <w:pPr>
              <w:pStyle w:val="In0"/>
              <w:jc w:val="both"/>
            </w:pP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683A26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23DC0A24" w:rsidR="00576839" w:rsidRDefault="00576839">
            <w:pPr>
              <w:pStyle w:val="In0"/>
              <w:jc w:val="both"/>
            </w:pP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4B7DC98A" w:rsidR="00576839" w:rsidRDefault="00576839">
            <w:pPr>
              <w:pStyle w:val="In0"/>
              <w:jc w:val="both"/>
            </w:pP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0B3B9681" w:rsidR="00576839" w:rsidRDefault="00576839">
            <w:pPr>
              <w:pStyle w:val="In0"/>
              <w:jc w:val="both"/>
            </w:pP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683A26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683A26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080978EE" w:rsidR="00576839" w:rsidRDefault="00576839">
            <w:pPr>
              <w:pStyle w:val="In0"/>
              <w:jc w:val="both"/>
            </w:pP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683A26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6E71006D" w:rsidR="00576839" w:rsidRDefault="00576839">
            <w:pPr>
              <w:pStyle w:val="In0"/>
              <w:jc w:val="both"/>
            </w:pP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683A26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002A37C2" w:rsidR="00576839" w:rsidRDefault="00576839">
            <w:pPr>
              <w:pStyle w:val="In0"/>
              <w:jc w:val="both"/>
            </w:pP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683A26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6EA9BF27" w:rsidR="00576839" w:rsidRDefault="00576839">
            <w:pPr>
              <w:pStyle w:val="In0"/>
              <w:jc w:val="both"/>
            </w:pP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683A26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0117256C" w:rsidR="00576839" w:rsidRDefault="00576839">
            <w:pPr>
              <w:pStyle w:val="In0"/>
              <w:jc w:val="both"/>
            </w:pP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683A2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683A2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683A2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683A26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683A26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683A26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70035176" w:rsidR="00576839" w:rsidRDefault="00576839">
            <w:pPr>
              <w:pStyle w:val="In0"/>
            </w:pP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683A26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4A5902AB" w:rsidR="00576839" w:rsidRDefault="00576839">
            <w:pPr>
              <w:pStyle w:val="In0"/>
            </w:pP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683A26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53C84797" w:rsidR="00576839" w:rsidRDefault="00576839">
            <w:pPr>
              <w:pStyle w:val="In0"/>
            </w:pP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683A26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456F5428" w:rsidR="00576839" w:rsidRDefault="00576839">
            <w:pPr>
              <w:pStyle w:val="In0"/>
            </w:pP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683A26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5AFC5660" w:rsidR="00576839" w:rsidRDefault="00576839">
            <w:pPr>
              <w:pStyle w:val="In0"/>
            </w:pP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1D8A8488" w:rsidR="00576839" w:rsidRDefault="00576839">
            <w:pPr>
              <w:pStyle w:val="In0"/>
            </w:pP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Pr="000204C0" w:rsidRDefault="00683A26">
            <w:pPr>
              <w:pStyle w:val="In0"/>
              <w:rPr>
                <w:b/>
                <w:bCs/>
                <w:color w:val="EE0000"/>
              </w:rPr>
            </w:pPr>
            <w:r w:rsidRPr="000204C0">
              <w:rPr>
                <w:rStyle w:val="In"/>
                <w:b/>
                <w:bCs/>
                <w:color w:val="EE0000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660B1F35" w:rsidR="00576839" w:rsidRDefault="00576839">
            <w:pPr>
              <w:pStyle w:val="In0"/>
            </w:pP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683A26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53B9313C" w:rsidR="00576839" w:rsidRDefault="00576839">
            <w:pPr>
              <w:pStyle w:val="In0"/>
            </w:pP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02A2A3BE" w:rsidR="00576839" w:rsidRDefault="00576839">
            <w:pPr>
              <w:pStyle w:val="In0"/>
            </w:pP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34705471" w:rsidR="00576839" w:rsidRDefault="00576839">
            <w:pPr>
              <w:pStyle w:val="In0"/>
            </w:pP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683A26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5464312B" w:rsidR="00576839" w:rsidRDefault="00576839">
            <w:pPr>
              <w:pStyle w:val="In0"/>
            </w:pP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683A26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683A26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22BF1F5B" w:rsidR="00576839" w:rsidRPr="001B10B4" w:rsidRDefault="00576839">
            <w:pPr>
              <w:pStyle w:val="In0"/>
              <w:rPr>
                <w:b/>
                <w:bCs/>
              </w:rPr>
            </w:pPr>
          </w:p>
        </w:tc>
      </w:tr>
    </w:tbl>
    <w:p w14:paraId="7601C89C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683A26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683A26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1922ACA5" w:rsidR="00576839" w:rsidRDefault="00576839">
            <w:pPr>
              <w:pStyle w:val="In0"/>
            </w:pP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683A26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6245ED76" w:rsidR="00576839" w:rsidRDefault="00576839">
            <w:pPr>
              <w:pStyle w:val="In0"/>
            </w:pP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683A26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2FB3B890" w:rsidR="00576839" w:rsidRDefault="00576839">
            <w:pPr>
              <w:pStyle w:val="In0"/>
            </w:pP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683A26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1CBC26FC" w:rsidR="00576839" w:rsidRDefault="00576839">
            <w:pPr>
              <w:pStyle w:val="In0"/>
            </w:pP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683A26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79304DA3" w:rsidR="00576839" w:rsidRDefault="00576839">
            <w:pPr>
              <w:pStyle w:val="In0"/>
            </w:pP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683A26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4D1F59FB" w:rsidR="00576839" w:rsidRDefault="00576839">
            <w:pPr>
              <w:pStyle w:val="In0"/>
            </w:pP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46CBBE16" w:rsidR="00576839" w:rsidRDefault="00576839">
            <w:pPr>
              <w:pStyle w:val="In0"/>
            </w:pP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11482BE9" w:rsidR="00576839" w:rsidRDefault="00576839">
            <w:pPr>
              <w:pStyle w:val="In0"/>
            </w:pP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683A26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18C93BED" w:rsidR="00576839" w:rsidRDefault="00576839">
            <w:pPr>
              <w:pStyle w:val="In0"/>
            </w:pP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683A26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7B0CA200" w:rsidR="00576839" w:rsidRDefault="00576839">
            <w:pPr>
              <w:pStyle w:val="In0"/>
            </w:pP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683A26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2EAFCEF7" w:rsidR="00576839" w:rsidRDefault="00576839">
            <w:pPr>
              <w:pStyle w:val="In0"/>
            </w:pP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683A26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29A3A20A" w:rsidR="00576839" w:rsidRDefault="00576839">
            <w:pPr>
              <w:pStyle w:val="In0"/>
            </w:pP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683A26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60988D5C" w:rsidR="00576839" w:rsidRDefault="00576839">
            <w:pPr>
              <w:pStyle w:val="In0"/>
            </w:pP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143BA937" w:rsidR="00576839" w:rsidRDefault="00576839">
            <w:pPr>
              <w:pStyle w:val="In0"/>
            </w:pP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683A26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683A26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3FA1A1AC" w:rsidR="00576839" w:rsidRDefault="00576839">
            <w:pPr>
              <w:pStyle w:val="In0"/>
            </w:pP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41F24EC6" w:rsidR="00576839" w:rsidRDefault="00576839">
            <w:pPr>
              <w:pStyle w:val="In0"/>
            </w:pP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07C4E643" w:rsidR="00576839" w:rsidRDefault="00576839">
            <w:pPr>
              <w:pStyle w:val="In0"/>
            </w:pP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27C25422" w:rsidR="00576839" w:rsidRDefault="00576839">
            <w:pPr>
              <w:pStyle w:val="In0"/>
            </w:pP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683A26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6522743E" w:rsidR="00576839" w:rsidRDefault="00576839">
            <w:pPr>
              <w:pStyle w:val="In0"/>
            </w:pP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5D24AD5" w:rsidR="00576839" w:rsidRDefault="00576839">
            <w:pPr>
              <w:pStyle w:val="In0"/>
            </w:pP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683A26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1F8DC531" w:rsidR="00576839" w:rsidRDefault="00576839">
            <w:pPr>
              <w:pStyle w:val="In0"/>
            </w:pP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683A26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1CD2AD5D" w:rsidR="00576839" w:rsidRDefault="00576839">
            <w:pPr>
              <w:pStyle w:val="In0"/>
            </w:pP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683A26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683A26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595183FA" w:rsidR="00576839" w:rsidRDefault="00576839">
            <w:pPr>
              <w:pStyle w:val="In0"/>
            </w:pP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683A26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2740FAB1" w:rsidR="00576839" w:rsidRDefault="00576839">
            <w:pPr>
              <w:pStyle w:val="In0"/>
            </w:pP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683A26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02DE2F39" w:rsidR="00576839" w:rsidRDefault="00576839">
            <w:pPr>
              <w:pStyle w:val="In0"/>
            </w:pP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Pr="00A85FB3" w:rsidRDefault="00683A26">
            <w:pPr>
              <w:pStyle w:val="In0"/>
              <w:rPr>
                <w:b/>
                <w:bCs/>
              </w:rPr>
            </w:pPr>
            <w:r w:rsidRPr="00A85FB3">
              <w:rPr>
                <w:rStyle w:val="In"/>
                <w:b/>
                <w:bCs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20C645CC" w:rsidR="00576839" w:rsidRDefault="00576839">
            <w:pPr>
              <w:pStyle w:val="In0"/>
            </w:pP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683A26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683A26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683A26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683A26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683A2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827"/>
        <w:gridCol w:w="5942"/>
      </w:tblGrid>
      <w:tr w:rsidR="00576839" w14:paraId="7601C915" w14:textId="77777777" w:rsidTr="00A07F51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683A26">
            <w:pPr>
              <w:pStyle w:val="In0"/>
            </w:pPr>
            <w:r w:rsidRPr="00A85FB3">
              <w:rPr>
                <w:rStyle w:val="In"/>
                <w:b/>
                <w:bCs/>
              </w:rPr>
              <w:lastRenderedPageBreak/>
              <w:t>ohlásenia (uviesť relevantné</w:t>
            </w:r>
            <w:r>
              <w:rPr>
                <w:rStyle w:val="In"/>
              </w:rPr>
              <w:t>)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683A2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683A26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683A2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683A26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683A26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683A26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683A26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683A26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 w:rsidTr="00A07F51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683A2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1705D67" w:rsidR="00576839" w:rsidRDefault="00576839">
            <w:pPr>
              <w:pStyle w:val="In0"/>
            </w:pPr>
          </w:p>
        </w:tc>
      </w:tr>
      <w:tr w:rsidR="00576839" w14:paraId="7601C929" w14:textId="77777777" w:rsidTr="00A07F51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683A26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7EBC3565" w:rsidR="00576839" w:rsidRDefault="00576839">
            <w:pPr>
              <w:pStyle w:val="In0"/>
            </w:pPr>
          </w:p>
        </w:tc>
      </w:tr>
      <w:tr w:rsidR="00576839" w14:paraId="7601C92D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683A26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155962FF" w:rsidR="00576839" w:rsidRDefault="00576839">
            <w:pPr>
              <w:pStyle w:val="In0"/>
            </w:pP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 w:rsidTr="00A07F51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Dokumentácia stavby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683A26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21379B7E" w:rsidR="00576839" w:rsidRPr="00A07F51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:rsidRPr="00A07F51" w14:paraId="7601C937" w14:textId="77777777" w:rsidTr="00A07F51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Pr="000204C0" w:rsidRDefault="00683A26">
            <w:pPr>
              <w:pStyle w:val="In0"/>
              <w:rPr>
                <w:color w:val="EE0000"/>
              </w:rPr>
            </w:pPr>
            <w:r w:rsidRPr="000204C0">
              <w:rPr>
                <w:rStyle w:val="In"/>
                <w:color w:val="EE0000"/>
              </w:rPr>
              <w:t>Záväzné stanoviská a záväzné vyjadrenia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683A26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6D54F5DB" w:rsidR="00576839" w:rsidRPr="00A07F51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3B" w14:textId="77777777" w:rsidTr="00A07F51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683A26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6F68BE87" w:rsidR="00576839" w:rsidRDefault="00576839">
            <w:pPr>
              <w:pStyle w:val="In0"/>
            </w:pPr>
          </w:p>
        </w:tc>
      </w:tr>
      <w:tr w:rsidR="00576839" w14:paraId="7601C93F" w14:textId="77777777" w:rsidTr="00A07F51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683A26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20623782" w:rsidR="00576839" w:rsidRPr="00927692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43" w14:textId="77777777" w:rsidTr="00A07F51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683A26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72F83071" w:rsidR="00576839" w:rsidRPr="00927692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 w:rsidTr="00A07F51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683A26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Určenie výšky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3667646D" w:rsidR="00576839" w:rsidRDefault="00576839">
            <w:pPr>
              <w:pStyle w:val="In0"/>
            </w:pPr>
          </w:p>
        </w:tc>
      </w:tr>
      <w:tr w:rsidR="00576839" w14:paraId="7601C94D" w14:textId="77777777" w:rsidTr="00A07F51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Výpočet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3784695D" w:rsidR="00576839" w:rsidRDefault="00576839">
            <w:pPr>
              <w:pStyle w:val="In0"/>
            </w:pPr>
          </w:p>
        </w:tc>
      </w:tr>
      <w:tr w:rsidR="00576839" w14:paraId="7601C951" w14:textId="77777777" w:rsidTr="00A07F51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6DCADE5D" w:rsidR="00576839" w:rsidRDefault="00576839">
            <w:pPr>
              <w:pStyle w:val="In0"/>
            </w:pPr>
          </w:p>
        </w:tc>
      </w:tr>
      <w:tr w:rsidR="00576839" w14:paraId="7601C955" w14:textId="77777777" w:rsidTr="00A07F51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683A26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683A26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1AC17DDD" w:rsidR="00576839" w:rsidRPr="00927692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59" w14:textId="77777777" w:rsidTr="00A07F51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683A26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Pr="00927692" w:rsidRDefault="0057683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576839" w14:paraId="7601C95D" w14:textId="77777777" w:rsidTr="00A07F51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683A26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683A26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0C06464E" w:rsidR="00576839" w:rsidRPr="00927692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61" w14:textId="77777777" w:rsidTr="00A07F51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683A26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65" w14:textId="77777777" w:rsidTr="00A07F51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683A26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Pr="00927692" w:rsidRDefault="00683A26">
            <w:pPr>
              <w:pStyle w:val="In0"/>
              <w:rPr>
                <w:b/>
                <w:bCs/>
              </w:rPr>
            </w:pPr>
            <w:r w:rsidRPr="00927692">
              <w:rPr>
                <w:rStyle w:val="In"/>
                <w:b/>
                <w:bCs/>
              </w:rPr>
              <w:t>Príloha preukazujúca oslobodenie od správneho poplatku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67C3C898" w:rsidR="00576839" w:rsidRDefault="00576839">
            <w:pPr>
              <w:pStyle w:val="In0"/>
            </w:pP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683A26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76839" w14:paraId="7601C96B" w14:textId="77777777" w:rsidTr="00A07F51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Pr="00F568AE" w:rsidRDefault="00683A26">
            <w:pPr>
              <w:pStyle w:val="In0"/>
              <w:rPr>
                <w:b/>
                <w:bCs/>
              </w:rPr>
            </w:pPr>
            <w:r w:rsidRPr="00F568AE">
              <w:rPr>
                <w:rStyle w:val="In"/>
                <w:b/>
                <w:bCs/>
              </w:rPr>
              <w:t>Vyhlásenie ohlasovateľa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Pr="00F568AE" w:rsidRDefault="00683A26">
            <w:pPr>
              <w:pStyle w:val="In0"/>
              <w:rPr>
                <w:b/>
                <w:bCs/>
              </w:rPr>
            </w:pPr>
            <w:r w:rsidRPr="00F568AE">
              <w:rPr>
                <w:rStyle w:val="In"/>
                <w:b/>
                <w:bCs/>
              </w:rPr>
              <w:t>O správnosti vyplnených údajov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5CF35A24" w:rsidR="00576839" w:rsidRDefault="00576839">
            <w:pPr>
              <w:pStyle w:val="In0"/>
            </w:pPr>
          </w:p>
        </w:tc>
      </w:tr>
      <w:tr w:rsidR="00576839" w14:paraId="7601C96F" w14:textId="77777777" w:rsidTr="00A07F51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683A26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683A26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7ED5F8A2" w:rsidR="00576839" w:rsidRPr="00683A26" w:rsidRDefault="00576839">
            <w:pPr>
              <w:pStyle w:val="In0"/>
              <w:rPr>
                <w:b/>
                <w:bCs/>
              </w:rPr>
            </w:pPr>
          </w:p>
        </w:tc>
      </w:tr>
      <w:tr w:rsidR="00576839" w14:paraId="7601C973" w14:textId="77777777" w:rsidTr="00A07F51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683A26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683A26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71B04BB8" w:rsidR="00576839" w:rsidRPr="00683A26" w:rsidRDefault="00576839">
            <w:pPr>
              <w:pStyle w:val="In0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8955" w14:textId="77777777" w:rsidR="00B137D9" w:rsidRDefault="00B137D9">
      <w:r>
        <w:separator/>
      </w:r>
    </w:p>
  </w:endnote>
  <w:endnote w:type="continuationSeparator" w:id="0">
    <w:p w14:paraId="56578529" w14:textId="77777777" w:rsidR="00B137D9" w:rsidRDefault="00B1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065F2" w14:textId="77777777" w:rsidR="00B137D9" w:rsidRDefault="00B137D9"/>
  </w:footnote>
  <w:footnote w:type="continuationSeparator" w:id="0">
    <w:p w14:paraId="59A92C27" w14:textId="77777777" w:rsidR="00B137D9" w:rsidRDefault="00B137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9"/>
    <w:rsid w:val="000204C0"/>
    <w:rsid w:val="001543C2"/>
    <w:rsid w:val="001B10B4"/>
    <w:rsid w:val="001C583D"/>
    <w:rsid w:val="002A7643"/>
    <w:rsid w:val="002B2385"/>
    <w:rsid w:val="002D24CA"/>
    <w:rsid w:val="002D5134"/>
    <w:rsid w:val="003665E7"/>
    <w:rsid w:val="004564B3"/>
    <w:rsid w:val="004E76AE"/>
    <w:rsid w:val="005405A0"/>
    <w:rsid w:val="00576839"/>
    <w:rsid w:val="005A5CE4"/>
    <w:rsid w:val="006639BB"/>
    <w:rsid w:val="00683A26"/>
    <w:rsid w:val="00711412"/>
    <w:rsid w:val="0077414B"/>
    <w:rsid w:val="0085302F"/>
    <w:rsid w:val="00900B22"/>
    <w:rsid w:val="00927692"/>
    <w:rsid w:val="009326E4"/>
    <w:rsid w:val="009341BE"/>
    <w:rsid w:val="009355ED"/>
    <w:rsid w:val="00A07F51"/>
    <w:rsid w:val="00A8149B"/>
    <w:rsid w:val="00A85FB3"/>
    <w:rsid w:val="00A87300"/>
    <w:rsid w:val="00B137D9"/>
    <w:rsid w:val="00B40F19"/>
    <w:rsid w:val="00C93A1D"/>
    <w:rsid w:val="00D65147"/>
    <w:rsid w:val="00E25BF0"/>
    <w:rsid w:val="00E54FFD"/>
    <w:rsid w:val="00E929CB"/>
    <w:rsid w:val="00EF31A7"/>
    <w:rsid w:val="00F568A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  <w15:docId w15:val="{B478964E-1026-4E52-873D-BBED296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4C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C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ÚRADNÍKOVÁ Martina</cp:lastModifiedBy>
  <cp:revision>2</cp:revision>
  <cp:lastPrinted>2026-03-04T11:05:00Z</cp:lastPrinted>
  <dcterms:created xsi:type="dcterms:W3CDTF">2026-03-04T11:05:00Z</dcterms:created>
  <dcterms:modified xsi:type="dcterms:W3CDTF">2026-03-04T11:05:00Z</dcterms:modified>
</cp:coreProperties>
</file>